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994AE" w14:textId="77777777" w:rsidR="006A6D07" w:rsidRDefault="006A6D07" w:rsidP="006A6D07">
      <w:pPr>
        <w:pStyle w:val="Indice"/>
        <w:jc w:val="both"/>
        <w:rPr>
          <w:rFonts w:ascii="Arial" w:hAnsi="Arial" w:cs="Arial"/>
          <w:b/>
          <w:lang w:eastAsia="it-IT"/>
        </w:rPr>
      </w:pPr>
      <w:r w:rsidRPr="006A6D07">
        <w:rPr>
          <w:rFonts w:ascii="Arial" w:hAnsi="Arial" w:cs="Arial"/>
          <w:b/>
          <w:lang w:eastAsia="it-IT"/>
        </w:rPr>
        <w:t>PROCEDURA APERTA TELEMATICA PER L’AFFIDAMENTO DI UN ACCORDO QUADRO PER LO SVOLGIMENTO DEL SERVIZIO INTEGRATO DI ASSISTENZA DOMICILIARE, FORNITURA PASTI A DOMICILIO E TELEASSISTENZA A FAVORE DI PERSONE ANZIANE E SOGGETTI IN CONDIZIONE DI FRAGILITÀ DELL’ AMBITO TERRITORIALE SOCIALE N.15 PER UN PERIODO DI VALIDITÀ DI 48 MESI</w:t>
      </w:r>
      <w:r>
        <w:rPr>
          <w:rFonts w:ascii="Arial" w:hAnsi="Arial" w:cs="Arial"/>
          <w:b/>
          <w:lang w:eastAsia="it-IT"/>
        </w:rPr>
        <w:t>.</w:t>
      </w:r>
    </w:p>
    <w:p w14:paraId="11BA3065" w14:textId="78C3D31C" w:rsidR="00D42DAA" w:rsidRPr="00D42DAA" w:rsidRDefault="00D42DAA" w:rsidP="00D42DAA">
      <w:pPr>
        <w:pStyle w:val="Indice"/>
        <w:rPr>
          <w:rFonts w:ascii="Arial" w:hAnsi="Arial" w:cs="Arial"/>
          <w:b/>
          <w:lang w:eastAsia="it-IT"/>
        </w:rPr>
      </w:pPr>
      <w:r w:rsidRPr="00D42DAA">
        <w:rPr>
          <w:rFonts w:ascii="Arial" w:hAnsi="Arial" w:cs="Arial"/>
          <w:b/>
          <w:bCs/>
          <w:lang w:val="x-none" w:eastAsia="it-IT"/>
        </w:rPr>
        <w:t>CIG:</w:t>
      </w:r>
      <w:r w:rsidRPr="00D42DAA">
        <w:rPr>
          <w:rFonts w:ascii="Arial" w:hAnsi="Arial" w:cs="Arial"/>
          <w:b/>
          <w:lang w:val="x-none" w:eastAsia="it-IT"/>
        </w:rPr>
        <w:t xml:space="preserve"> </w:t>
      </w:r>
      <w:r w:rsidR="00FD1815" w:rsidRPr="00FD1815">
        <w:rPr>
          <w:rFonts w:ascii="Arial" w:hAnsi="Arial" w:cs="Arial"/>
          <w:b/>
          <w:lang w:val="x-none" w:eastAsia="it-IT"/>
        </w:rPr>
        <w:t>BBC99663AD</w:t>
      </w:r>
    </w:p>
    <w:p w14:paraId="53FDB6A6" w14:textId="14A58A74" w:rsidR="00C41162" w:rsidRPr="00090816" w:rsidRDefault="00184306" w:rsidP="00090816">
      <w:pPr>
        <w:pStyle w:val="Indice"/>
        <w:jc w:val="both"/>
        <w:rPr>
          <w:b/>
        </w:rPr>
      </w:pPr>
      <w:r w:rsidRPr="00090816">
        <w:rPr>
          <w:b/>
        </w:rPr>
        <w:t xml:space="preserve">Domanda di partecipazione </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6F4C19" w:rsidRPr="006533B7" w14:paraId="3C1B489F" w14:textId="77777777" w:rsidTr="001C493E">
        <w:trPr>
          <w:trHeight w:val="331"/>
        </w:trPr>
        <w:tc>
          <w:tcPr>
            <w:tcW w:w="2641" w:type="dxa"/>
            <w:shd w:val="clear" w:color="auto" w:fill="4472C4" w:themeFill="accent5"/>
          </w:tcPr>
          <w:p w14:paraId="6EB18429" w14:textId="22BE3563" w:rsidR="006F4C19" w:rsidRPr="006533B7" w:rsidRDefault="006F4C19">
            <w:pPr>
              <w:spacing w:after="0" w:line="240" w:lineRule="auto"/>
              <w:jc w:val="both"/>
              <w:rPr>
                <w:rFonts w:eastAsia="Calibri"/>
                <w:color w:val="FFFFFF" w:themeColor="background1"/>
                <w:sz w:val="20"/>
                <w:szCs w:val="20"/>
              </w:rPr>
            </w:pPr>
            <w:r>
              <w:rPr>
                <w:rFonts w:eastAsia="Calibri"/>
                <w:color w:val="FFFFFF" w:themeColor="background1"/>
                <w:sz w:val="20"/>
                <w:szCs w:val="20"/>
              </w:rPr>
              <w:t>Sede legale</w:t>
            </w:r>
          </w:p>
        </w:tc>
        <w:tc>
          <w:tcPr>
            <w:tcW w:w="6851" w:type="dxa"/>
          </w:tcPr>
          <w:p w14:paraId="2B281786" w14:textId="77777777" w:rsidR="006F4C19" w:rsidRPr="006533B7" w:rsidRDefault="006F4C19">
            <w:pPr>
              <w:spacing w:after="0" w:line="240" w:lineRule="auto"/>
              <w:jc w:val="both"/>
              <w:rPr>
                <w:sz w:val="20"/>
                <w:szCs w:val="20"/>
              </w:rPr>
            </w:pPr>
          </w:p>
        </w:tc>
      </w:tr>
      <w:tr w:rsidR="006F4C19" w:rsidRPr="006533B7" w14:paraId="7A645EA5" w14:textId="77777777" w:rsidTr="001C493E">
        <w:trPr>
          <w:trHeight w:val="376"/>
        </w:trPr>
        <w:tc>
          <w:tcPr>
            <w:tcW w:w="2641" w:type="dxa"/>
            <w:shd w:val="clear" w:color="auto" w:fill="4472C4" w:themeFill="accent5"/>
          </w:tcPr>
          <w:p w14:paraId="2EB1418B" w14:textId="5635A60C" w:rsidR="006F4C19" w:rsidRDefault="006F4C19">
            <w:pPr>
              <w:spacing w:after="0" w:line="240" w:lineRule="auto"/>
              <w:jc w:val="both"/>
              <w:rPr>
                <w:rFonts w:eastAsia="Calibri"/>
                <w:color w:val="FFFFFF" w:themeColor="background1"/>
                <w:sz w:val="20"/>
                <w:szCs w:val="20"/>
              </w:rPr>
            </w:pPr>
            <w:r>
              <w:rPr>
                <w:rFonts w:eastAsia="Calibri"/>
                <w:color w:val="FFFFFF" w:themeColor="background1"/>
                <w:sz w:val="20"/>
                <w:szCs w:val="20"/>
              </w:rPr>
              <w:t>Contatti (</w:t>
            </w:r>
            <w:r w:rsidR="005C61EF">
              <w:rPr>
                <w:rFonts w:eastAsia="Calibri"/>
                <w:color w:val="FFFFFF" w:themeColor="background1"/>
                <w:sz w:val="20"/>
                <w:szCs w:val="20"/>
              </w:rPr>
              <w:t xml:space="preserve">indicare </w:t>
            </w:r>
            <w:r>
              <w:rPr>
                <w:rFonts w:eastAsia="Calibri"/>
                <w:color w:val="FFFFFF" w:themeColor="background1"/>
                <w:sz w:val="20"/>
                <w:szCs w:val="20"/>
              </w:rPr>
              <w:t>telefono, PEC, mail)</w:t>
            </w:r>
          </w:p>
        </w:tc>
        <w:tc>
          <w:tcPr>
            <w:tcW w:w="6851" w:type="dxa"/>
          </w:tcPr>
          <w:p w14:paraId="612C451D" w14:textId="77777777" w:rsidR="006F4C19" w:rsidRPr="006533B7" w:rsidRDefault="006F4C19">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lastRenderedPageBreak/>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0B24E1AC" w14:textId="6FB90BF5" w:rsidR="00C41162" w:rsidRPr="006533B7" w:rsidRDefault="00184306" w:rsidP="00567D33">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7DEC15B2" w14:textId="290C9AEF" w:rsidR="00A718A5" w:rsidRPr="006533B7" w:rsidRDefault="00184306">
      <w:pPr>
        <w:jc w:val="both"/>
        <w:rPr>
          <w:sz w:val="20"/>
          <w:szCs w:val="20"/>
        </w:rPr>
      </w:pPr>
      <w:r w:rsidRPr="006533B7">
        <w:rPr>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6533B7">
        <w:rPr>
          <w:sz w:val="20"/>
          <w:szCs w:val="20"/>
        </w:rPr>
        <w:t>D.Lgs.</w:t>
      </w:r>
      <w:proofErr w:type="spellEnd"/>
      <w:r w:rsidRPr="006533B7">
        <w:rPr>
          <w:sz w:val="20"/>
          <w:szCs w:val="20"/>
        </w:rPr>
        <w:t xml:space="preserve"> n. 36/2023 e alla normativa vigente in materia.</w:t>
      </w: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2D6D68">
      <w:pPr>
        <w:spacing w:before="60" w:after="60" w:line="276" w:lineRule="auto"/>
        <w:jc w:val="both"/>
        <w:rPr>
          <w:rFonts w:ascii="Garamond" w:eastAsia="Calibri" w:hAnsi="Garamond" w:cs="Times New Roman"/>
          <w:sz w:val="20"/>
          <w:szCs w:val="20"/>
          <w:lang w:eastAsia="it-IT"/>
        </w:rPr>
      </w:pPr>
    </w:p>
    <w:p w14:paraId="6865B7A4" w14:textId="05A564DF" w:rsidR="00C41162" w:rsidRPr="002D6D68"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34E817F" w14:textId="2C94784B" w:rsidR="00C41162" w:rsidRPr="00536D3E" w:rsidRDefault="00184306" w:rsidP="00536D3E">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lastRenderedPageBreak/>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w:t>
      </w:r>
      <w:proofErr w:type="gramStart"/>
      <w:r w:rsidRPr="006533B7">
        <w:rPr>
          <w:rFonts w:eastAsia="Times New Roman" w:cs="Times New Roman"/>
          <w:sz w:val="20"/>
          <w:szCs w:val="20"/>
        </w:rPr>
        <w:t>…….</w:t>
      </w:r>
      <w:proofErr w:type="gramEnd"/>
      <w:r w:rsidRPr="006533B7">
        <w:rPr>
          <w:rFonts w:eastAsia="Times New Roman" w:cs="Times New Roman"/>
          <w:sz w:val="20"/>
          <w:szCs w:val="20"/>
        </w:rPr>
        <w:t>. partita I.V.A. n……………………………. oppure è iscritta al Registro delle commissioni provinciali per l’artigianato di…………………… al n. ……………</w:t>
      </w:r>
      <w:proofErr w:type="gramStart"/>
      <w:r w:rsidRPr="006533B7">
        <w:rPr>
          <w:rFonts w:eastAsia="Times New Roman" w:cs="Times New Roman"/>
          <w:sz w:val="20"/>
          <w:szCs w:val="20"/>
        </w:rPr>
        <w:t>…….</w:t>
      </w:r>
      <w:proofErr w:type="gramEnd"/>
      <w:r w:rsidRPr="006533B7">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r w:rsidRPr="006533B7">
        <w:rPr>
          <w:b/>
          <w:color w:val="4472C4" w:themeColor="accent5"/>
          <w:sz w:val="20"/>
          <w:szCs w:val="20"/>
        </w:rPr>
        <w:t>:</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 xml:space="preserve">in alternativa, dichiara che è stato impossibilitato ad adottare misure di self </w:t>
      </w:r>
      <w:proofErr w:type="spellStart"/>
      <w:r w:rsidRPr="006533B7">
        <w:rPr>
          <w:sz w:val="20"/>
          <w:szCs w:val="20"/>
        </w:rPr>
        <w:t>cleaning</w:t>
      </w:r>
      <w:proofErr w:type="spellEnd"/>
      <w:r w:rsidRPr="006533B7">
        <w:rPr>
          <w:sz w:val="20"/>
          <w:szCs w:val="20"/>
        </w:rPr>
        <w:t xml:space="preserve">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lastRenderedPageBreak/>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415BD3CA" w14:textId="07101332" w:rsidR="00C41162" w:rsidRPr="00090816" w:rsidRDefault="00184306" w:rsidP="00090816">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3285AB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 [</w:t>
      </w:r>
      <w:r w:rsidRPr="006533B7">
        <w:rPr>
          <w:i/>
          <w:sz w:val="20"/>
          <w:szCs w:val="20"/>
        </w:rPr>
        <w:t>eventuale, se presenti prezzi di riferimento pubblicati dall’ANAC:</w:t>
      </w:r>
      <w:r w:rsidRPr="006533B7">
        <w:rPr>
          <w:sz w:val="20"/>
          <w:szCs w:val="20"/>
        </w:rPr>
        <w:t xml:space="preserve"> ivi compresi i prezzi di riferimento pubblicati dall’ANAC], che possono avere influito o influire sia sulla prestazione dei servizi/fornitura, sia sulla determinazione della propria offerta. </w:t>
      </w:r>
    </w:p>
    <w:p w14:paraId="2965240F" w14:textId="4B74E97A" w:rsidR="00C41162" w:rsidRPr="006533B7" w:rsidRDefault="00184306" w:rsidP="00BF1D89">
      <w:pPr>
        <w:ind w:left="284" w:hanging="284"/>
        <w:jc w:val="both"/>
        <w:rPr>
          <w:sz w:val="20"/>
          <w:szCs w:val="20"/>
        </w:rPr>
      </w:pPr>
      <w:r w:rsidRPr="00A83552">
        <w:rPr>
          <w:sz w:val="20"/>
          <w:szCs w:val="20"/>
        </w:rPr>
        <w:t xml:space="preserve">▪ </w:t>
      </w:r>
      <w:r w:rsidR="00BF1D89" w:rsidRPr="00A83552">
        <w:rPr>
          <w:sz w:val="20"/>
          <w:szCs w:val="20"/>
        </w:rPr>
        <w:tab/>
      </w:r>
      <w:r w:rsidRPr="00A83552">
        <w:rPr>
          <w:sz w:val="20"/>
          <w:szCs w:val="20"/>
        </w:rPr>
        <w:t xml:space="preserve">di accettare il patto di integrità </w:t>
      </w:r>
    </w:p>
    <w:p w14:paraId="282520ED" w14:textId="206CEBD7" w:rsidR="00C41162" w:rsidRDefault="00184306" w:rsidP="00BF1D89">
      <w:pPr>
        <w:ind w:left="284" w:hanging="284"/>
        <w:jc w:val="both"/>
        <w:rPr>
          <w:sz w:val="20"/>
          <w:szCs w:val="20"/>
        </w:rPr>
      </w:pPr>
      <w:bookmarkStart w:id="0" w:name="_Hlk199147335"/>
      <w:r w:rsidRPr="006533B7">
        <w:rPr>
          <w:sz w:val="20"/>
          <w:szCs w:val="20"/>
        </w:rPr>
        <w:t>▪</w:t>
      </w:r>
      <w:bookmarkEnd w:id="0"/>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w:t>
      </w:r>
      <w:hyperlink r:id="rId8" w:history="1">
        <w:r w:rsidR="003A7F91" w:rsidRPr="008964D2">
          <w:rPr>
            <w:rStyle w:val="Collegamentoipertestuale"/>
            <w:sz w:val="20"/>
            <w:szCs w:val="20"/>
          </w:rPr>
          <w:t>https://trasparenza.comune.chiavari.ge.it/pagina766_codice-disciplinare-e-codice-di-condotta.html</w:t>
        </w:r>
      </w:hyperlink>
      <w:r w:rsidR="003A7F91">
        <w:rPr>
          <w:sz w:val="20"/>
          <w:szCs w:val="20"/>
        </w:rPr>
        <w:t xml:space="preserve"> </w:t>
      </w:r>
      <w:r w:rsidRPr="006533B7">
        <w:rPr>
          <w:sz w:val="20"/>
          <w:szCs w:val="20"/>
        </w:rPr>
        <w:t xml:space="preserve">e si impegna, in caso di aggiudicazione, ad osservare e a far osservare ai propri dipendenti e collaboratori, per quanto applicabile, il suddetto codice, pena la risoluzione del contratto. </w:t>
      </w:r>
    </w:p>
    <w:p w14:paraId="114F3FA1" w14:textId="64B41836" w:rsidR="0024568E" w:rsidRDefault="0024568E" w:rsidP="0024568E">
      <w:pPr>
        <w:ind w:left="284" w:hanging="284"/>
        <w:jc w:val="both"/>
        <w:rPr>
          <w:sz w:val="20"/>
          <w:szCs w:val="20"/>
        </w:rPr>
      </w:pPr>
      <w:r w:rsidRPr="0024568E">
        <w:rPr>
          <w:sz w:val="20"/>
          <w:szCs w:val="20"/>
        </w:rPr>
        <w:t>▪</w:t>
      </w:r>
      <w:r>
        <w:rPr>
          <w:sz w:val="20"/>
          <w:szCs w:val="20"/>
        </w:rPr>
        <w:t xml:space="preserve">     di essere in possesso di tutti i requisiti di ordine generale e speciale richiesti dai documenti di gara per la partecipazione alla presente procedura. </w:t>
      </w:r>
    </w:p>
    <w:p w14:paraId="7E67CA9C" w14:textId="0C1F49A6" w:rsidR="0024568E" w:rsidRDefault="0024568E" w:rsidP="0024568E">
      <w:pPr>
        <w:ind w:left="284" w:hanging="284"/>
        <w:jc w:val="both"/>
        <w:rPr>
          <w:sz w:val="20"/>
          <w:szCs w:val="20"/>
        </w:rPr>
      </w:pPr>
      <w:r>
        <w:rPr>
          <w:sz w:val="20"/>
          <w:szCs w:val="20"/>
        </w:rPr>
        <w:t xml:space="preserve">In particolare dichiara di aver maturato </w:t>
      </w:r>
      <w:r w:rsidR="00187F39">
        <w:rPr>
          <w:sz w:val="20"/>
          <w:szCs w:val="20"/>
        </w:rPr>
        <w:t xml:space="preserve">i fatturati di cui al </w:t>
      </w:r>
      <w:r w:rsidR="00187F39" w:rsidRPr="00023890">
        <w:rPr>
          <w:b/>
          <w:bCs/>
          <w:sz w:val="20"/>
          <w:szCs w:val="20"/>
        </w:rPr>
        <w:t>6.2.1. del Disciplinare di gara</w:t>
      </w:r>
      <w:r w:rsidR="00187F39">
        <w:rPr>
          <w:sz w:val="20"/>
          <w:szCs w:val="20"/>
        </w:rPr>
        <w:t xml:space="preserve"> come di seguito indicato:</w:t>
      </w:r>
    </w:p>
    <w:tbl>
      <w:tblPr>
        <w:tblStyle w:val="Grigliatabella"/>
        <w:tblW w:w="0" w:type="auto"/>
        <w:tblInd w:w="284" w:type="dxa"/>
        <w:tblLook w:val="04A0" w:firstRow="1" w:lastRow="0" w:firstColumn="1" w:lastColumn="0" w:noHBand="0" w:noVBand="1"/>
      </w:tblPr>
      <w:tblGrid>
        <w:gridCol w:w="4673"/>
        <w:gridCol w:w="4671"/>
      </w:tblGrid>
      <w:tr w:rsidR="00187F39" w14:paraId="5FEE0C5A" w14:textId="77777777" w:rsidTr="00187F39">
        <w:tc>
          <w:tcPr>
            <w:tcW w:w="4814" w:type="dxa"/>
            <w:shd w:val="clear" w:color="auto" w:fill="0070C0"/>
          </w:tcPr>
          <w:p w14:paraId="51026872" w14:textId="20D8BF6E" w:rsidR="00187F39" w:rsidRPr="00187F39" w:rsidRDefault="00187F39" w:rsidP="0024568E">
            <w:pPr>
              <w:jc w:val="both"/>
              <w:rPr>
                <w:b/>
                <w:bCs/>
                <w:sz w:val="20"/>
                <w:szCs w:val="20"/>
              </w:rPr>
            </w:pPr>
            <w:r w:rsidRPr="00187F39">
              <w:rPr>
                <w:b/>
                <w:bCs/>
                <w:color w:val="FFFFFF" w:themeColor="background1"/>
                <w:sz w:val="20"/>
                <w:szCs w:val="20"/>
              </w:rPr>
              <w:t>Fatturato</w:t>
            </w:r>
          </w:p>
        </w:tc>
        <w:tc>
          <w:tcPr>
            <w:tcW w:w="4814" w:type="dxa"/>
            <w:shd w:val="clear" w:color="auto" w:fill="0070C0"/>
          </w:tcPr>
          <w:p w14:paraId="646DB60D" w14:textId="5ED90B28" w:rsidR="00187F39" w:rsidRPr="00187F39" w:rsidRDefault="00187F39" w:rsidP="0024568E">
            <w:pPr>
              <w:jc w:val="both"/>
              <w:rPr>
                <w:b/>
                <w:bCs/>
                <w:sz w:val="20"/>
                <w:szCs w:val="20"/>
              </w:rPr>
            </w:pPr>
            <w:r w:rsidRPr="00187F39">
              <w:rPr>
                <w:b/>
                <w:bCs/>
                <w:color w:val="FFFFFF" w:themeColor="background1"/>
                <w:sz w:val="20"/>
                <w:szCs w:val="20"/>
              </w:rPr>
              <w:t>Esercizio</w:t>
            </w:r>
          </w:p>
        </w:tc>
      </w:tr>
      <w:tr w:rsidR="00187F39" w14:paraId="79349BDB" w14:textId="77777777" w:rsidTr="00187F39">
        <w:tc>
          <w:tcPr>
            <w:tcW w:w="4814" w:type="dxa"/>
          </w:tcPr>
          <w:p w14:paraId="4A5CCDA8" w14:textId="77777777" w:rsidR="00187F39" w:rsidRDefault="00187F39" w:rsidP="0024568E">
            <w:pPr>
              <w:jc w:val="both"/>
              <w:rPr>
                <w:sz w:val="20"/>
                <w:szCs w:val="20"/>
              </w:rPr>
            </w:pPr>
          </w:p>
        </w:tc>
        <w:tc>
          <w:tcPr>
            <w:tcW w:w="4814" w:type="dxa"/>
          </w:tcPr>
          <w:p w14:paraId="654A94A0" w14:textId="77777777" w:rsidR="00187F39" w:rsidRDefault="00187F39" w:rsidP="0024568E">
            <w:pPr>
              <w:jc w:val="both"/>
              <w:rPr>
                <w:sz w:val="20"/>
                <w:szCs w:val="20"/>
              </w:rPr>
            </w:pPr>
          </w:p>
        </w:tc>
      </w:tr>
      <w:tr w:rsidR="00187F39" w14:paraId="4B0835C9" w14:textId="77777777" w:rsidTr="00187F39">
        <w:tc>
          <w:tcPr>
            <w:tcW w:w="4814" w:type="dxa"/>
          </w:tcPr>
          <w:p w14:paraId="724C29AD" w14:textId="77777777" w:rsidR="00187F39" w:rsidRDefault="00187F39" w:rsidP="0024568E">
            <w:pPr>
              <w:jc w:val="both"/>
              <w:rPr>
                <w:sz w:val="20"/>
                <w:szCs w:val="20"/>
              </w:rPr>
            </w:pPr>
          </w:p>
        </w:tc>
        <w:tc>
          <w:tcPr>
            <w:tcW w:w="4814" w:type="dxa"/>
          </w:tcPr>
          <w:p w14:paraId="6EE7BB45" w14:textId="77777777" w:rsidR="00187F39" w:rsidRDefault="00187F39" w:rsidP="0024568E">
            <w:pPr>
              <w:jc w:val="both"/>
              <w:rPr>
                <w:sz w:val="20"/>
                <w:szCs w:val="20"/>
              </w:rPr>
            </w:pPr>
          </w:p>
        </w:tc>
      </w:tr>
      <w:tr w:rsidR="00187F39" w14:paraId="03CD003C" w14:textId="77777777" w:rsidTr="00187F39">
        <w:tc>
          <w:tcPr>
            <w:tcW w:w="4814" w:type="dxa"/>
          </w:tcPr>
          <w:p w14:paraId="15043345" w14:textId="77777777" w:rsidR="00187F39" w:rsidRDefault="00187F39" w:rsidP="0024568E">
            <w:pPr>
              <w:jc w:val="both"/>
              <w:rPr>
                <w:sz w:val="20"/>
                <w:szCs w:val="20"/>
              </w:rPr>
            </w:pPr>
          </w:p>
        </w:tc>
        <w:tc>
          <w:tcPr>
            <w:tcW w:w="4814" w:type="dxa"/>
          </w:tcPr>
          <w:p w14:paraId="5D2F89F9" w14:textId="77777777" w:rsidR="00187F39" w:rsidRDefault="00187F39" w:rsidP="0024568E">
            <w:pPr>
              <w:jc w:val="both"/>
              <w:rPr>
                <w:sz w:val="20"/>
                <w:szCs w:val="20"/>
              </w:rPr>
            </w:pPr>
          </w:p>
        </w:tc>
      </w:tr>
    </w:tbl>
    <w:p w14:paraId="67F98E4D" w14:textId="77777777" w:rsidR="00187F39" w:rsidRDefault="00187F39" w:rsidP="0024568E">
      <w:pPr>
        <w:ind w:left="284" w:hanging="284"/>
        <w:jc w:val="both"/>
        <w:rPr>
          <w:sz w:val="20"/>
          <w:szCs w:val="20"/>
        </w:rPr>
      </w:pPr>
    </w:p>
    <w:p w14:paraId="6E808498" w14:textId="0A2308B3" w:rsidR="00187F39" w:rsidRDefault="00187F39" w:rsidP="0024568E">
      <w:pPr>
        <w:ind w:left="284" w:hanging="284"/>
        <w:jc w:val="both"/>
        <w:rPr>
          <w:sz w:val="20"/>
          <w:szCs w:val="20"/>
        </w:rPr>
      </w:pPr>
      <w:r>
        <w:rPr>
          <w:sz w:val="20"/>
          <w:szCs w:val="20"/>
        </w:rPr>
        <w:t xml:space="preserve">E di aver svolto i servizi analoghi di cui al </w:t>
      </w:r>
      <w:r w:rsidRPr="00023890">
        <w:rPr>
          <w:b/>
          <w:bCs/>
          <w:sz w:val="20"/>
          <w:szCs w:val="20"/>
        </w:rPr>
        <w:t>6.2.2. del Disciplinare di gara</w:t>
      </w:r>
      <w:r w:rsidRPr="00187F39">
        <w:rPr>
          <w:sz w:val="20"/>
          <w:szCs w:val="20"/>
        </w:rPr>
        <w:t xml:space="preserve"> come di seguito indicato</w:t>
      </w:r>
      <w:r>
        <w:rPr>
          <w:sz w:val="20"/>
          <w:szCs w:val="20"/>
        </w:rPr>
        <w:t>:</w:t>
      </w:r>
    </w:p>
    <w:tbl>
      <w:tblPr>
        <w:tblStyle w:val="Grigliatabella"/>
        <w:tblW w:w="0" w:type="auto"/>
        <w:tblInd w:w="284" w:type="dxa"/>
        <w:tblLook w:val="04A0" w:firstRow="1" w:lastRow="0" w:firstColumn="1" w:lastColumn="0" w:noHBand="0" w:noVBand="1"/>
      </w:tblPr>
      <w:tblGrid>
        <w:gridCol w:w="3106"/>
        <w:gridCol w:w="3118"/>
        <w:gridCol w:w="3120"/>
      </w:tblGrid>
      <w:tr w:rsidR="00187F39" w14:paraId="5E09A37D" w14:textId="77777777" w:rsidTr="00E936E0">
        <w:tc>
          <w:tcPr>
            <w:tcW w:w="3106" w:type="dxa"/>
            <w:shd w:val="clear" w:color="auto" w:fill="0070C0"/>
          </w:tcPr>
          <w:p w14:paraId="6A6ADB62" w14:textId="059350C8" w:rsidR="00187F39" w:rsidRPr="00187F39" w:rsidRDefault="00187F39" w:rsidP="0024568E">
            <w:pPr>
              <w:jc w:val="both"/>
              <w:rPr>
                <w:b/>
                <w:bCs/>
                <w:sz w:val="20"/>
                <w:szCs w:val="20"/>
              </w:rPr>
            </w:pPr>
            <w:r w:rsidRPr="00187F39">
              <w:rPr>
                <w:b/>
                <w:bCs/>
                <w:color w:val="FFFFFF" w:themeColor="background1"/>
                <w:sz w:val="20"/>
                <w:szCs w:val="20"/>
              </w:rPr>
              <w:t>Ente</w:t>
            </w:r>
          </w:p>
        </w:tc>
        <w:tc>
          <w:tcPr>
            <w:tcW w:w="3118" w:type="dxa"/>
            <w:shd w:val="clear" w:color="auto" w:fill="0070C0"/>
          </w:tcPr>
          <w:p w14:paraId="206F3E35" w14:textId="6982CF04" w:rsidR="00187F39" w:rsidRPr="00187F39" w:rsidRDefault="00187F39" w:rsidP="0024568E">
            <w:pPr>
              <w:jc w:val="both"/>
              <w:rPr>
                <w:b/>
                <w:bCs/>
                <w:sz w:val="20"/>
                <w:szCs w:val="20"/>
              </w:rPr>
            </w:pPr>
            <w:r w:rsidRPr="00187F39">
              <w:rPr>
                <w:b/>
                <w:bCs/>
                <w:color w:val="FFFFFF" w:themeColor="background1"/>
                <w:sz w:val="20"/>
                <w:szCs w:val="20"/>
              </w:rPr>
              <w:t>Periodo</w:t>
            </w:r>
          </w:p>
        </w:tc>
        <w:tc>
          <w:tcPr>
            <w:tcW w:w="3120" w:type="dxa"/>
            <w:shd w:val="clear" w:color="auto" w:fill="0070C0"/>
          </w:tcPr>
          <w:p w14:paraId="66B2378A" w14:textId="6B2BFB1B" w:rsidR="00187F39" w:rsidRPr="00187F39" w:rsidRDefault="00187F39" w:rsidP="0024568E">
            <w:pPr>
              <w:jc w:val="both"/>
              <w:rPr>
                <w:b/>
                <w:bCs/>
                <w:sz w:val="20"/>
                <w:szCs w:val="20"/>
              </w:rPr>
            </w:pPr>
            <w:r w:rsidRPr="00187F39">
              <w:rPr>
                <w:b/>
                <w:bCs/>
                <w:color w:val="FFFFFF" w:themeColor="background1"/>
                <w:sz w:val="20"/>
                <w:szCs w:val="20"/>
              </w:rPr>
              <w:t>Importo</w:t>
            </w:r>
          </w:p>
        </w:tc>
      </w:tr>
      <w:tr w:rsidR="00187F39" w14:paraId="2A178921" w14:textId="77777777" w:rsidTr="00E936E0">
        <w:tc>
          <w:tcPr>
            <w:tcW w:w="3106" w:type="dxa"/>
          </w:tcPr>
          <w:p w14:paraId="32D1E401" w14:textId="77777777" w:rsidR="00187F39" w:rsidRDefault="00187F39" w:rsidP="0024568E">
            <w:pPr>
              <w:jc w:val="both"/>
              <w:rPr>
                <w:sz w:val="20"/>
                <w:szCs w:val="20"/>
              </w:rPr>
            </w:pPr>
          </w:p>
        </w:tc>
        <w:tc>
          <w:tcPr>
            <w:tcW w:w="3118" w:type="dxa"/>
          </w:tcPr>
          <w:p w14:paraId="3924BBED" w14:textId="77777777" w:rsidR="00187F39" w:rsidRDefault="00187F39" w:rsidP="0024568E">
            <w:pPr>
              <w:jc w:val="both"/>
              <w:rPr>
                <w:sz w:val="20"/>
                <w:szCs w:val="20"/>
              </w:rPr>
            </w:pPr>
          </w:p>
        </w:tc>
        <w:tc>
          <w:tcPr>
            <w:tcW w:w="3120" w:type="dxa"/>
          </w:tcPr>
          <w:p w14:paraId="514A4A77" w14:textId="77777777" w:rsidR="00187F39" w:rsidRDefault="00187F39" w:rsidP="0024568E">
            <w:pPr>
              <w:jc w:val="both"/>
              <w:rPr>
                <w:sz w:val="20"/>
                <w:szCs w:val="20"/>
              </w:rPr>
            </w:pPr>
          </w:p>
        </w:tc>
      </w:tr>
      <w:tr w:rsidR="00E936E0" w14:paraId="143CB57E" w14:textId="77777777" w:rsidTr="00E936E0">
        <w:tc>
          <w:tcPr>
            <w:tcW w:w="3106" w:type="dxa"/>
          </w:tcPr>
          <w:p w14:paraId="5CC144A1" w14:textId="77777777" w:rsidR="00E936E0" w:rsidRDefault="00E936E0" w:rsidP="0024568E">
            <w:pPr>
              <w:jc w:val="both"/>
              <w:rPr>
                <w:sz w:val="20"/>
                <w:szCs w:val="20"/>
              </w:rPr>
            </w:pPr>
          </w:p>
        </w:tc>
        <w:tc>
          <w:tcPr>
            <w:tcW w:w="3118" w:type="dxa"/>
          </w:tcPr>
          <w:p w14:paraId="7D72C27B" w14:textId="77777777" w:rsidR="00E936E0" w:rsidRDefault="00E936E0" w:rsidP="0024568E">
            <w:pPr>
              <w:jc w:val="both"/>
              <w:rPr>
                <w:sz w:val="20"/>
                <w:szCs w:val="20"/>
              </w:rPr>
            </w:pPr>
          </w:p>
        </w:tc>
        <w:tc>
          <w:tcPr>
            <w:tcW w:w="3120" w:type="dxa"/>
          </w:tcPr>
          <w:p w14:paraId="369BDB66" w14:textId="77777777" w:rsidR="00E936E0" w:rsidRDefault="00E936E0" w:rsidP="0024568E">
            <w:pPr>
              <w:jc w:val="both"/>
              <w:rPr>
                <w:sz w:val="20"/>
                <w:szCs w:val="20"/>
              </w:rPr>
            </w:pPr>
          </w:p>
        </w:tc>
      </w:tr>
      <w:tr w:rsidR="00E936E0" w14:paraId="76E493BD" w14:textId="77777777" w:rsidTr="00E936E0">
        <w:tc>
          <w:tcPr>
            <w:tcW w:w="3106" w:type="dxa"/>
          </w:tcPr>
          <w:p w14:paraId="76BFEF3C" w14:textId="77777777" w:rsidR="00E936E0" w:rsidRDefault="00E936E0" w:rsidP="0024568E">
            <w:pPr>
              <w:jc w:val="both"/>
              <w:rPr>
                <w:sz w:val="20"/>
                <w:szCs w:val="20"/>
              </w:rPr>
            </w:pPr>
          </w:p>
        </w:tc>
        <w:tc>
          <w:tcPr>
            <w:tcW w:w="3118" w:type="dxa"/>
          </w:tcPr>
          <w:p w14:paraId="3C49C769" w14:textId="77777777" w:rsidR="00E936E0" w:rsidRDefault="00E936E0" w:rsidP="0024568E">
            <w:pPr>
              <w:jc w:val="both"/>
              <w:rPr>
                <w:sz w:val="20"/>
                <w:szCs w:val="20"/>
              </w:rPr>
            </w:pPr>
          </w:p>
        </w:tc>
        <w:tc>
          <w:tcPr>
            <w:tcW w:w="3120" w:type="dxa"/>
          </w:tcPr>
          <w:p w14:paraId="7573CF4C" w14:textId="77777777" w:rsidR="00E936E0" w:rsidRDefault="00E936E0" w:rsidP="0024568E">
            <w:pPr>
              <w:jc w:val="both"/>
              <w:rPr>
                <w:sz w:val="20"/>
                <w:szCs w:val="20"/>
              </w:rPr>
            </w:pPr>
          </w:p>
        </w:tc>
      </w:tr>
    </w:tbl>
    <w:p w14:paraId="0A1E73FA" w14:textId="77777777" w:rsidR="00187F39" w:rsidRDefault="00187F39" w:rsidP="0024568E">
      <w:pPr>
        <w:ind w:left="284" w:hanging="284"/>
        <w:jc w:val="both"/>
        <w:rPr>
          <w:sz w:val="20"/>
          <w:szCs w:val="20"/>
        </w:rPr>
      </w:pPr>
    </w:p>
    <w:p w14:paraId="79886689" w14:textId="213D8901" w:rsidR="0097726D" w:rsidRPr="0097726D" w:rsidRDefault="0097726D" w:rsidP="0097726D">
      <w:pPr>
        <w:jc w:val="both"/>
        <w:rPr>
          <w:sz w:val="20"/>
          <w:szCs w:val="20"/>
        </w:rPr>
      </w:pPr>
      <w:r w:rsidRPr="0097726D">
        <w:rPr>
          <w:sz w:val="20"/>
          <w:szCs w:val="20"/>
        </w:rPr>
        <w:t>▪</w:t>
      </w:r>
      <w:r>
        <w:rPr>
          <w:sz w:val="20"/>
          <w:szCs w:val="20"/>
        </w:rPr>
        <w:t xml:space="preserve"> </w:t>
      </w:r>
      <w:r w:rsidRPr="0097726D">
        <w:rPr>
          <w:b/>
          <w:bCs/>
          <w:sz w:val="20"/>
          <w:szCs w:val="20"/>
        </w:rPr>
        <w:t>DICHIARA</w:t>
      </w:r>
      <w:r>
        <w:rPr>
          <w:sz w:val="20"/>
          <w:szCs w:val="20"/>
        </w:rPr>
        <w:t xml:space="preserve"> altresì </w:t>
      </w:r>
      <w:r w:rsidRPr="0097726D">
        <w:rPr>
          <w:sz w:val="20"/>
          <w:szCs w:val="20"/>
        </w:rPr>
        <w:t xml:space="preserve">di essere in possesso, alla data di presentazione dell’offerta, ovvero di impegnarsi a garantire, in caso di aggiudicazione dell’appalto, il pieno rispetto di tutti i requisiti di esecuzione previsti </w:t>
      </w:r>
      <w:r w:rsidR="00E936E0">
        <w:rPr>
          <w:sz w:val="20"/>
          <w:szCs w:val="20"/>
        </w:rPr>
        <w:t>da</w:t>
      </w:r>
      <w:r w:rsidRPr="0097726D">
        <w:rPr>
          <w:sz w:val="20"/>
          <w:szCs w:val="20"/>
        </w:rPr>
        <w:t>l Capitolato Speciale d’</w:t>
      </w:r>
      <w:r>
        <w:rPr>
          <w:sz w:val="20"/>
          <w:szCs w:val="20"/>
        </w:rPr>
        <w:t>Oneri</w:t>
      </w:r>
      <w:r w:rsidRPr="0097726D">
        <w:rPr>
          <w:sz w:val="20"/>
          <w:szCs w:val="20"/>
        </w:rPr>
        <w:t>, relativi:</w:t>
      </w:r>
    </w:p>
    <w:p w14:paraId="00D284BE" w14:textId="77777777" w:rsidR="0097726D" w:rsidRPr="0097726D" w:rsidRDefault="0097726D" w:rsidP="0097726D">
      <w:pPr>
        <w:jc w:val="both"/>
        <w:rPr>
          <w:sz w:val="20"/>
          <w:szCs w:val="20"/>
        </w:rPr>
      </w:pPr>
      <w:r w:rsidRPr="0097726D">
        <w:rPr>
          <w:sz w:val="20"/>
          <w:szCs w:val="20"/>
        </w:rPr>
        <w:lastRenderedPageBreak/>
        <w:t>– al personale e alle dotazioni strumentali;</w:t>
      </w:r>
    </w:p>
    <w:p w14:paraId="384DE202" w14:textId="273B20F3" w:rsidR="005E670B" w:rsidRDefault="0097726D" w:rsidP="0097726D">
      <w:pPr>
        <w:jc w:val="both"/>
        <w:rPr>
          <w:sz w:val="20"/>
          <w:szCs w:val="20"/>
        </w:rPr>
      </w:pPr>
      <w:r w:rsidRPr="0097726D">
        <w:rPr>
          <w:sz w:val="20"/>
          <w:szCs w:val="20"/>
        </w:rPr>
        <w:t>– al rispetto delle norme di prevenzione, sicurezza e antinfortunistica sui luoghi di lavoro.</w:t>
      </w:r>
    </w:p>
    <w:p w14:paraId="1E9EB412" w14:textId="4D6AA52E" w:rsidR="0097726D" w:rsidRPr="0097726D" w:rsidRDefault="0097726D" w:rsidP="0097726D">
      <w:pPr>
        <w:jc w:val="both"/>
        <w:rPr>
          <w:sz w:val="20"/>
          <w:szCs w:val="20"/>
        </w:rPr>
      </w:pPr>
      <w:r>
        <w:rPr>
          <w:sz w:val="20"/>
          <w:szCs w:val="20"/>
        </w:rPr>
        <w:t xml:space="preserve">E </w:t>
      </w:r>
      <w:r w:rsidRPr="0097726D">
        <w:rPr>
          <w:sz w:val="20"/>
          <w:szCs w:val="20"/>
        </w:rPr>
        <w:t>di impegnarsi, in caso di aggiudicazione, a garantire l’osservanza integrale delle disposizioni contenute nei predetti articoli del Capitolato Speciale d’</w:t>
      </w:r>
      <w:r>
        <w:rPr>
          <w:sz w:val="20"/>
          <w:szCs w:val="20"/>
        </w:rPr>
        <w:t>Oneri</w:t>
      </w:r>
      <w:r w:rsidRPr="0097726D">
        <w:rPr>
          <w:sz w:val="20"/>
          <w:szCs w:val="20"/>
        </w:rPr>
        <w:t xml:space="preserve"> e della normativa vigente in materia, assumendo ogni responsabilità connessa alla corretta esecuzione delle prestazioni contrattuali.</w:t>
      </w:r>
    </w:p>
    <w:p w14:paraId="547C3E4D" w14:textId="342042E9" w:rsidR="00C41162" w:rsidRPr="005E670B" w:rsidRDefault="00184306" w:rsidP="005E670B">
      <w:pPr>
        <w:pStyle w:val="Paragrafoelenco"/>
        <w:numPr>
          <w:ilvl w:val="0"/>
          <w:numId w:val="12"/>
        </w:numPr>
        <w:jc w:val="both"/>
        <w:rPr>
          <w:sz w:val="20"/>
          <w:szCs w:val="20"/>
        </w:rPr>
      </w:pPr>
      <w:r w:rsidRPr="005E670B">
        <w:rPr>
          <w:b/>
          <w:sz w:val="20"/>
          <w:szCs w:val="20"/>
        </w:rPr>
        <w:t>SI IMPEGNA</w:t>
      </w:r>
      <w:r w:rsidRPr="005E670B">
        <w:rPr>
          <w:sz w:val="20"/>
          <w:szCs w:val="20"/>
        </w:rPr>
        <w:t xml:space="preserve"> a non attuare nella presente gara intese e/o pratiche restrittive della concorrenza e del mercato vietate ai sensi della normativa applicabile. </w:t>
      </w:r>
    </w:p>
    <w:p w14:paraId="3F28965E" w14:textId="256A92D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riduzione per il possesso di uno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0A3BA618" w14:textId="538DCBD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7750CE4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05055A" w14:textId="4CAB194C" w:rsidR="00C31727" w:rsidRDefault="00184306" w:rsidP="00C31727">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7499B59" w14:textId="6F77E1F1" w:rsidR="00E936E0" w:rsidRDefault="00E936E0" w:rsidP="00C31727">
      <w:pPr>
        <w:ind w:left="284" w:hanging="284"/>
        <w:jc w:val="both"/>
        <w:rPr>
          <w:sz w:val="20"/>
          <w:szCs w:val="20"/>
        </w:rPr>
      </w:pPr>
      <w:r w:rsidRPr="00E936E0">
        <w:rPr>
          <w:sz w:val="20"/>
          <w:szCs w:val="20"/>
        </w:rPr>
        <w:t>▪</w:t>
      </w:r>
      <w:r>
        <w:rPr>
          <w:sz w:val="20"/>
          <w:szCs w:val="20"/>
        </w:rPr>
        <w:t xml:space="preserve">    </w:t>
      </w:r>
      <w:r w:rsidRPr="00E936E0">
        <w:rPr>
          <w:b/>
          <w:bCs/>
          <w:sz w:val="20"/>
          <w:szCs w:val="20"/>
        </w:rPr>
        <w:t>DICHIARA</w:t>
      </w:r>
      <w:r>
        <w:rPr>
          <w:sz w:val="20"/>
          <w:szCs w:val="20"/>
        </w:rPr>
        <w:t xml:space="preserve"> di applicare il CCNL </w:t>
      </w:r>
      <w:r w:rsidRPr="00E936E0">
        <w:rPr>
          <w:sz w:val="20"/>
          <w:szCs w:val="20"/>
        </w:rPr>
        <w:t>cooperative del settore socio-sanitario assistenziale-educativo e di inserimento lavorativo</w:t>
      </w:r>
      <w:r>
        <w:rPr>
          <w:sz w:val="20"/>
          <w:szCs w:val="20"/>
        </w:rPr>
        <w:t xml:space="preserve"> [in alternativa … di applicare il CCNL ___________ dimostrandone l’equivalenza </w:t>
      </w:r>
      <w:r w:rsidR="002F4C61">
        <w:rPr>
          <w:sz w:val="20"/>
          <w:szCs w:val="20"/>
        </w:rPr>
        <w:t>nel</w:t>
      </w:r>
      <w:r>
        <w:rPr>
          <w:sz w:val="20"/>
          <w:szCs w:val="20"/>
        </w:rPr>
        <w:t xml:space="preserve"> trattamento]</w:t>
      </w:r>
    </w:p>
    <w:p w14:paraId="1C45F163" w14:textId="77777777" w:rsidR="00E936E0" w:rsidRPr="006533B7" w:rsidRDefault="00E936E0" w:rsidP="00C31727">
      <w:pPr>
        <w:ind w:left="284" w:hanging="284"/>
        <w:jc w:val="both"/>
        <w:rPr>
          <w:sz w:val="20"/>
          <w:szCs w:val="20"/>
        </w:rPr>
      </w:pP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lastRenderedPageBreak/>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1698F699" w14:textId="35085AE4" w:rsidR="00C41162" w:rsidRPr="006533B7" w:rsidRDefault="005F2D71" w:rsidP="005F2D71">
      <w:pPr>
        <w:jc w:val="both"/>
        <w:rPr>
          <w:i/>
          <w:sz w:val="20"/>
          <w:szCs w:val="20"/>
        </w:rPr>
      </w:pPr>
      <w:r w:rsidRPr="006533B7">
        <w:rPr>
          <w:bCs/>
          <w:i/>
          <w:sz w:val="20"/>
          <w:szCs w:val="20"/>
        </w:rPr>
        <w:t xml:space="preserve"> </w:t>
      </w:r>
      <w:r w:rsidR="00184306" w:rsidRPr="006533B7">
        <w:rPr>
          <w:bCs/>
          <w:i/>
          <w:sz w:val="20"/>
          <w:szCs w:val="20"/>
        </w:rPr>
        <w:t>(solo per gli operatori economici non residenti e privi di stabile organizzazione in Italia)</w:t>
      </w:r>
    </w:p>
    <w:p w14:paraId="0538F878" w14:textId="4B6A9A4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33C6198E" w14:textId="6A07F180" w:rsidR="00C41162" w:rsidRPr="00D02FE2" w:rsidRDefault="00184306" w:rsidP="00D02FE2">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di recapito certificato qualificato ai sensi del Regolamento eIDAS …………………</w:t>
      </w:r>
      <w:proofErr w:type="gramStart"/>
      <w:r w:rsidRPr="006533B7">
        <w:rPr>
          <w:sz w:val="20"/>
          <w:szCs w:val="20"/>
        </w:rPr>
        <w:t>…….</w:t>
      </w:r>
      <w:proofErr w:type="gramEnd"/>
      <w:r w:rsidRPr="006533B7">
        <w:rPr>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xml:space="preserve">] del Disciplinare, elegge domicilio digitale per tutte le comunicazioni inerenti </w:t>
      </w:r>
      <w:proofErr w:type="gramStart"/>
      <w:r w:rsidRPr="006533B7">
        <w:rPr>
          <w:sz w:val="20"/>
          <w:szCs w:val="20"/>
        </w:rPr>
        <w:t>la</w:t>
      </w:r>
      <w:proofErr w:type="gramEnd"/>
      <w:r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rsidSect="0046060A">
      <w:headerReference w:type="first" r:id="rId9"/>
      <w:pgSz w:w="11906" w:h="16838"/>
      <w:pgMar w:top="993" w:right="1134" w:bottom="1134" w:left="1134" w:header="708"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5BDB0" w14:textId="77777777" w:rsidR="00E805EE" w:rsidRDefault="00E805EE">
      <w:pPr>
        <w:spacing w:after="0" w:line="240" w:lineRule="auto"/>
      </w:pPr>
      <w:r>
        <w:separator/>
      </w:r>
    </w:p>
  </w:endnote>
  <w:endnote w:type="continuationSeparator" w:id="0">
    <w:p w14:paraId="2C47512A" w14:textId="77777777" w:rsidR="00E805EE" w:rsidRDefault="00E8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B2276" w14:textId="77777777" w:rsidR="00E805EE" w:rsidRDefault="00E805EE">
      <w:pPr>
        <w:rPr>
          <w:sz w:val="12"/>
        </w:rPr>
      </w:pPr>
      <w:r>
        <w:separator/>
      </w:r>
    </w:p>
  </w:footnote>
  <w:footnote w:type="continuationSeparator" w:id="0">
    <w:p w14:paraId="4A662DA0" w14:textId="77777777" w:rsidR="00E805EE" w:rsidRDefault="00E805EE">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B8934" w14:textId="77777777" w:rsidR="0046060A" w:rsidRDefault="0046060A" w:rsidP="0046060A">
    <w:pPr>
      <w:pStyle w:val="Intestazione"/>
      <w:tabs>
        <w:tab w:val="left" w:pos="2552"/>
      </w:tabs>
    </w:pPr>
    <w:r>
      <w:rPr>
        <w:noProof/>
      </w:rPr>
      <mc:AlternateContent>
        <mc:Choice Requires="wps">
          <w:drawing>
            <wp:anchor distT="0" distB="0" distL="114300" distR="114300" simplePos="0" relativeHeight="251659264" behindDoc="0" locked="0" layoutInCell="1" allowOverlap="1" wp14:anchorId="239D13C7" wp14:editId="5C0C8E69">
              <wp:simplePos x="0" y="0"/>
              <wp:positionH relativeFrom="column">
                <wp:posOffset>4496747</wp:posOffset>
              </wp:positionH>
              <wp:positionV relativeFrom="paragraph">
                <wp:posOffset>-74306</wp:posOffset>
              </wp:positionV>
              <wp:extent cx="2050793" cy="1501096"/>
              <wp:effectExtent l="0" t="0" r="26035" b="23495"/>
              <wp:wrapNone/>
              <wp:docPr id="926669101" name="Rettangolo 1"/>
              <wp:cNvGraphicFramePr/>
              <a:graphic xmlns:a="http://schemas.openxmlformats.org/drawingml/2006/main">
                <a:graphicData uri="http://schemas.microsoft.com/office/word/2010/wordprocessingShape">
                  <wps:wsp>
                    <wps:cNvSpPr/>
                    <wps:spPr>
                      <a:xfrm>
                        <a:off x="0" y="0"/>
                        <a:ext cx="2050793" cy="1501096"/>
                      </a:xfrm>
                      <a:prstGeom prst="rect">
                        <a:avLst/>
                      </a:prstGeom>
                      <a:no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59CE00" id="Rettangolo 1" o:spid="_x0000_s1026" style="position:absolute;margin-left:354.05pt;margin-top:-5.85pt;width:161.5pt;height:118.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" filled="f" strokecolor="#223f59" strokeweight="1pt"/>
          </w:pict>
        </mc:Fallback>
      </mc:AlternateContent>
    </w:r>
  </w:p>
  <w:p w14:paraId="4A7B5B6B" w14:textId="77777777" w:rsidR="0046060A" w:rsidRPr="009F6945" w:rsidRDefault="0046060A" w:rsidP="0046060A">
    <w:pPr>
      <w:suppressAutoHyphens w:val="0"/>
      <w:jc w:val="right"/>
      <w:rPr>
        <w:rFonts w:ascii="Arial" w:eastAsia="Times New Roman" w:hAnsi="Arial" w:cs="Arial"/>
        <w:color w:val="1F4D78"/>
        <w:sz w:val="20"/>
        <w:szCs w:val="20"/>
        <w:lang w:eastAsia="it-IT"/>
      </w:rPr>
    </w:pPr>
    <w:r w:rsidRPr="009F6945">
      <w:rPr>
        <w:rFonts w:ascii="Arial" w:eastAsia="Times New Roman" w:hAnsi="Arial" w:cs="Arial"/>
        <w:color w:val="1F4D78"/>
        <w:sz w:val="20"/>
        <w:szCs w:val="20"/>
        <w:lang w:eastAsia="it-IT"/>
      </w:rPr>
      <w:t xml:space="preserve">NUMERO/I SERIALE/I </w:t>
    </w:r>
  </w:p>
  <w:p w14:paraId="796EF54E" w14:textId="77777777" w:rsidR="0046060A" w:rsidRPr="009F6945" w:rsidRDefault="0046060A" w:rsidP="0046060A">
    <w:pPr>
      <w:suppressAutoHyphens w:val="0"/>
      <w:jc w:val="center"/>
      <w:rPr>
        <w:rFonts w:ascii="Arial" w:eastAsia="Times New Roman" w:hAnsi="Arial" w:cs="Arial"/>
        <w:color w:val="1F4D78"/>
        <w:sz w:val="20"/>
        <w:szCs w:val="20"/>
        <w:lang w:eastAsia="it-IT"/>
      </w:rPr>
    </w:pPr>
    <w:r w:rsidRPr="009F6945">
      <w:rPr>
        <w:rFonts w:ascii="Arial" w:eastAsia="Times New Roman" w:hAnsi="Arial" w:cs="Arial"/>
        <w:color w:val="1F4D78"/>
        <w:sz w:val="20"/>
        <w:szCs w:val="20"/>
        <w:lang w:eastAsia="it-IT"/>
      </w:rPr>
      <w:t xml:space="preserve">                                                                                                                             MARCA/CHE </w:t>
    </w:r>
  </w:p>
  <w:p w14:paraId="30C59E95" w14:textId="77777777" w:rsidR="0046060A" w:rsidRPr="009F6945" w:rsidRDefault="0046060A" w:rsidP="0046060A">
    <w:pPr>
      <w:suppressAutoHyphens w:val="0"/>
      <w:jc w:val="right"/>
      <w:rPr>
        <w:rFonts w:ascii="Arial" w:eastAsia="Times New Roman" w:hAnsi="Arial" w:cs="Arial"/>
        <w:b/>
        <w:bCs/>
        <w:kern w:val="3"/>
        <w:sz w:val="24"/>
        <w:szCs w:val="24"/>
      </w:rPr>
    </w:pPr>
    <w:r w:rsidRPr="009F6945">
      <w:rPr>
        <w:rFonts w:ascii="Arial" w:eastAsia="Times New Roman" w:hAnsi="Arial" w:cs="Arial"/>
        <w:color w:val="1F4D78"/>
        <w:sz w:val="20"/>
        <w:szCs w:val="20"/>
        <w:lang w:eastAsia="it-IT"/>
      </w:rPr>
      <w:t>DA BOLLO DA € 16,00</w:t>
    </w:r>
  </w:p>
  <w:p w14:paraId="28618DAD" w14:textId="77777777" w:rsidR="0046060A" w:rsidRPr="009F6945" w:rsidRDefault="0046060A" w:rsidP="0046060A">
    <w:pPr>
      <w:suppressAutoHyphens w:val="0"/>
      <w:jc w:val="right"/>
      <w:rPr>
        <w:rFonts w:ascii="Arial" w:eastAsia="Times New Roman" w:hAnsi="Arial" w:cs="Arial"/>
        <w:b/>
        <w:bCs/>
        <w:kern w:val="3"/>
        <w:sz w:val="24"/>
        <w:szCs w:val="24"/>
      </w:rPr>
    </w:pPr>
    <w:r w:rsidRPr="009F6945">
      <w:rPr>
        <w:rFonts w:ascii="Arial" w:eastAsia="Times New Roman" w:hAnsi="Arial" w:cs="Arial"/>
        <w:b/>
        <w:bCs/>
        <w:kern w:val="3"/>
        <w:sz w:val="24"/>
        <w:szCs w:val="24"/>
      </w:rPr>
      <w:t>_______________</w:t>
    </w:r>
  </w:p>
  <w:p w14:paraId="4184EDA1" w14:textId="77777777" w:rsidR="0046060A" w:rsidRDefault="0046060A" w:rsidP="0046060A">
    <w:pPr>
      <w:pStyle w:val="Intestazione"/>
    </w:pPr>
  </w:p>
  <w:p w14:paraId="4DFE8CA6" w14:textId="77777777" w:rsidR="0046060A" w:rsidRDefault="0046060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47D6"/>
    <w:multiLevelType w:val="hybridMultilevel"/>
    <w:tmpl w:val="26444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42E5BBD"/>
    <w:multiLevelType w:val="hybridMultilevel"/>
    <w:tmpl w:val="7BD65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61E160B"/>
    <w:multiLevelType w:val="hybridMultilevel"/>
    <w:tmpl w:val="BEBA882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9FF4CD3"/>
    <w:multiLevelType w:val="hybridMultilevel"/>
    <w:tmpl w:val="0C9626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8"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0"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EE26E0D"/>
    <w:multiLevelType w:val="hybridMultilevel"/>
    <w:tmpl w:val="7CE01A5C"/>
    <w:lvl w:ilvl="0" w:tplc="392811C0">
      <w:start w:val="4"/>
      <w:numFmt w:val="bullet"/>
      <w:lvlText w:val="-"/>
      <w:lvlJc w:val="left"/>
      <w:pPr>
        <w:ind w:left="720" w:hanging="360"/>
      </w:pPr>
      <w:rPr>
        <w:rFonts w:ascii="Titillium" w:hAnsi="Titillium" w:cs="Titillium Web"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30664146">
    <w:abstractNumId w:val="8"/>
  </w:num>
  <w:num w:numId="2" w16cid:durableId="1544827952">
    <w:abstractNumId w:val="10"/>
  </w:num>
  <w:num w:numId="3" w16cid:durableId="123886883">
    <w:abstractNumId w:val="6"/>
  </w:num>
  <w:num w:numId="4" w16cid:durableId="1292515557">
    <w:abstractNumId w:val="7"/>
  </w:num>
  <w:num w:numId="5" w16cid:durableId="1918401434">
    <w:abstractNumId w:val="1"/>
  </w:num>
  <w:num w:numId="6" w16cid:durableId="1756053958">
    <w:abstractNumId w:val="9"/>
  </w:num>
  <w:num w:numId="7" w16cid:durableId="530068663">
    <w:abstractNumId w:val="5"/>
  </w:num>
  <w:num w:numId="8" w16cid:durableId="2125032215">
    <w:abstractNumId w:val="2"/>
  </w:num>
  <w:num w:numId="9" w16cid:durableId="939920677">
    <w:abstractNumId w:val="11"/>
  </w:num>
  <w:num w:numId="10" w16cid:durableId="1333221005">
    <w:abstractNumId w:val="3"/>
  </w:num>
  <w:num w:numId="11" w16cid:durableId="1908297283">
    <w:abstractNumId w:val="4"/>
  </w:num>
  <w:num w:numId="12" w16cid:durableId="984313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23890"/>
    <w:rsid w:val="00023CF9"/>
    <w:rsid w:val="000805C3"/>
    <w:rsid w:val="00090816"/>
    <w:rsid w:val="000E5869"/>
    <w:rsid w:val="00141B8D"/>
    <w:rsid w:val="00184306"/>
    <w:rsid w:val="00187F39"/>
    <w:rsid w:val="00195CFE"/>
    <w:rsid w:val="00196636"/>
    <w:rsid w:val="001B6DD9"/>
    <w:rsid w:val="001C493E"/>
    <w:rsid w:val="001D24C1"/>
    <w:rsid w:val="002061BE"/>
    <w:rsid w:val="00214250"/>
    <w:rsid w:val="00220748"/>
    <w:rsid w:val="0024568E"/>
    <w:rsid w:val="002A377A"/>
    <w:rsid w:val="002D6D68"/>
    <w:rsid w:val="002F4C61"/>
    <w:rsid w:val="00345201"/>
    <w:rsid w:val="003A7F91"/>
    <w:rsid w:val="003B3811"/>
    <w:rsid w:val="003D7AEA"/>
    <w:rsid w:val="003E4E15"/>
    <w:rsid w:val="00432C93"/>
    <w:rsid w:val="00444DAB"/>
    <w:rsid w:val="0046060A"/>
    <w:rsid w:val="0047665B"/>
    <w:rsid w:val="00482016"/>
    <w:rsid w:val="004D676B"/>
    <w:rsid w:val="00500F41"/>
    <w:rsid w:val="00536D3E"/>
    <w:rsid w:val="005675CB"/>
    <w:rsid w:val="00567D33"/>
    <w:rsid w:val="005B5F8C"/>
    <w:rsid w:val="005C61EF"/>
    <w:rsid w:val="005E670B"/>
    <w:rsid w:val="005F2D71"/>
    <w:rsid w:val="006026A2"/>
    <w:rsid w:val="00611D28"/>
    <w:rsid w:val="0063020D"/>
    <w:rsid w:val="00631624"/>
    <w:rsid w:val="006533B7"/>
    <w:rsid w:val="0066102F"/>
    <w:rsid w:val="0069625E"/>
    <w:rsid w:val="006A6D07"/>
    <w:rsid w:val="006C39FE"/>
    <w:rsid w:val="006F4C19"/>
    <w:rsid w:val="00806CCD"/>
    <w:rsid w:val="00852CD3"/>
    <w:rsid w:val="00942E88"/>
    <w:rsid w:val="0097726D"/>
    <w:rsid w:val="009B5141"/>
    <w:rsid w:val="009E46B4"/>
    <w:rsid w:val="009F6945"/>
    <w:rsid w:val="00A21603"/>
    <w:rsid w:val="00A718A5"/>
    <w:rsid w:val="00A83552"/>
    <w:rsid w:val="00A83E6A"/>
    <w:rsid w:val="00A86ABB"/>
    <w:rsid w:val="00AB0FA5"/>
    <w:rsid w:val="00B7690A"/>
    <w:rsid w:val="00BF1D89"/>
    <w:rsid w:val="00BF4C0F"/>
    <w:rsid w:val="00C31727"/>
    <w:rsid w:val="00C41162"/>
    <w:rsid w:val="00C616E2"/>
    <w:rsid w:val="00CC6082"/>
    <w:rsid w:val="00D02FE2"/>
    <w:rsid w:val="00D42DAA"/>
    <w:rsid w:val="00D51B04"/>
    <w:rsid w:val="00D778F8"/>
    <w:rsid w:val="00DD2513"/>
    <w:rsid w:val="00DF4EDE"/>
    <w:rsid w:val="00E53C4A"/>
    <w:rsid w:val="00E805EE"/>
    <w:rsid w:val="00E936E0"/>
    <w:rsid w:val="00EA643F"/>
    <w:rsid w:val="00ED5979"/>
    <w:rsid w:val="00F05ACD"/>
    <w:rsid w:val="00F27E15"/>
    <w:rsid w:val="00F53A94"/>
    <w:rsid w:val="00F77256"/>
    <w:rsid w:val="00FD181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3A7F91"/>
    <w:rPr>
      <w:color w:val="0563C1" w:themeColor="hyperlink"/>
      <w:u w:val="single"/>
    </w:rPr>
  </w:style>
  <w:style w:type="character" w:styleId="Menzionenonrisolta">
    <w:name w:val="Unresolved Mention"/>
    <w:basedOn w:val="Carpredefinitoparagrafo"/>
    <w:uiPriority w:val="99"/>
    <w:semiHidden/>
    <w:unhideWhenUsed/>
    <w:rsid w:val="003A7F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rasparenza.comune.chiavari.ge.it/pagina766_codice-disciplinare-e-codice-di-condotta.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60F46-6020-4C88-BDDF-A3076A27A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7</Pages>
  <Words>2612</Words>
  <Characters>14891</Characters>
  <Application>Microsoft Office Word</Application>
  <DocSecurity>0</DocSecurity>
  <Lines>124</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Paola Angela Oneto</cp:lastModifiedBy>
  <cp:revision>27</cp:revision>
  <cp:lastPrinted>2023-12-13T08:59:00Z</cp:lastPrinted>
  <dcterms:created xsi:type="dcterms:W3CDTF">2024-03-11T13:36:00Z</dcterms:created>
  <dcterms:modified xsi:type="dcterms:W3CDTF">2026-05-25T09:39:00Z</dcterms:modified>
  <dc:language>it-IT</dc:language>
</cp:coreProperties>
</file>